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676DC" w14:textId="77777777" w:rsidR="004E1848" w:rsidRDefault="004E1848" w:rsidP="004E1848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11897FF3" wp14:editId="62FE5415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AA98C" w14:textId="77777777" w:rsidR="004E1848" w:rsidRDefault="004E1848" w:rsidP="004E1848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1C970840" w14:textId="77777777" w:rsidR="004E1848" w:rsidRPr="00AA391D" w:rsidRDefault="004E1848" w:rsidP="004E1848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69242F0E" w14:textId="77777777" w:rsidR="004E1848" w:rsidRPr="00AA391D" w:rsidRDefault="004E1848" w:rsidP="004E1848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2C2E1895" w14:textId="77777777" w:rsidR="004E1848" w:rsidRPr="00AA391D" w:rsidRDefault="004E1848" w:rsidP="004E1848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7F71E690" w14:textId="77777777" w:rsidR="004E1848" w:rsidRDefault="004E1848" w:rsidP="004E1848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ascii="Times New Roman" w:hAnsi="Times New Roman"/>
          <w:sz w:val="20"/>
        </w:rPr>
      </w:pPr>
      <w:proofErr w:type="spellStart"/>
      <w:r w:rsidRPr="007B4DF7">
        <w:rPr>
          <w:rFonts w:ascii="Times New Roman" w:hAnsi="Times New Roman"/>
          <w:sz w:val="20"/>
        </w:rPr>
        <w:t>Katoļu</w:t>
      </w:r>
      <w:proofErr w:type="spellEnd"/>
      <w:r w:rsidRPr="007B4DF7">
        <w:rPr>
          <w:rFonts w:ascii="Times New Roman" w:hAnsi="Times New Roman"/>
          <w:sz w:val="20"/>
        </w:rPr>
        <w:t xml:space="preserve"> </w:t>
      </w:r>
      <w:proofErr w:type="spellStart"/>
      <w:r w:rsidRPr="007B4DF7">
        <w:rPr>
          <w:rFonts w:ascii="Times New Roman" w:hAnsi="Times New Roman"/>
          <w:sz w:val="20"/>
        </w:rPr>
        <w:t>iela</w:t>
      </w:r>
      <w:proofErr w:type="spellEnd"/>
      <w:r w:rsidRPr="007B4DF7">
        <w:rPr>
          <w:rFonts w:ascii="Times New Roman" w:hAnsi="Times New Roman"/>
          <w:sz w:val="20"/>
        </w:rPr>
        <w:t xml:space="preserve">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 xml:space="preserve">. Nr. 90002182529, </w:t>
      </w:r>
      <w:proofErr w:type="gramStart"/>
      <w:r w:rsidRPr="007B4DF7">
        <w:rPr>
          <w:rFonts w:ascii="Times New Roman" w:hAnsi="Times New Roman"/>
          <w:sz w:val="20"/>
        </w:rPr>
        <w:t>Tālr.</w:t>
      </w:r>
      <w:r>
        <w:rPr>
          <w:rFonts w:ascii="Times New Roman" w:hAnsi="Times New Roman"/>
          <w:sz w:val="20"/>
        </w:rPr>
        <w:t>+</w:t>
      </w:r>
      <w:proofErr w:type="gramEnd"/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6" w:history="1">
        <w:r w:rsidRPr="007B4DF7">
          <w:rPr>
            <w:rStyle w:val="Hipersaite"/>
            <w:rFonts w:ascii="Times New Roman" w:hAnsi="Times New Roman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7" w:history="1">
        <w:r w:rsidRPr="007B4DF7">
          <w:rPr>
            <w:rStyle w:val="Hipersaite"/>
            <w:rFonts w:ascii="Times New Roman" w:hAnsi="Times New Roman"/>
            <w:sz w:val="20"/>
          </w:rPr>
          <w:t>www.zemgale.lv</w:t>
        </w:r>
      </w:hyperlink>
    </w:p>
    <w:p w14:paraId="4FA72BBB" w14:textId="77777777" w:rsidR="004E1848" w:rsidRDefault="004E1848" w:rsidP="004E184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B4583DE" w14:textId="77777777" w:rsidR="004E1848" w:rsidRPr="00B3063D" w:rsidRDefault="004E1848" w:rsidP="004E1848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4E0BACF" w14:textId="77777777" w:rsidR="004E1848" w:rsidRPr="00B3063D" w:rsidRDefault="004E1848" w:rsidP="004E1848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proofErr w:type="spellStart"/>
      <w:r>
        <w:rPr>
          <w:szCs w:val="24"/>
        </w:rPr>
        <w:t>Aucē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Dobeles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novadā</w:t>
      </w:r>
      <w:proofErr w:type="spellEnd"/>
    </w:p>
    <w:p w14:paraId="0C6B64E7" w14:textId="77777777" w:rsidR="004E1848" w:rsidRDefault="004E1848" w:rsidP="004E1848">
      <w:pPr>
        <w:tabs>
          <w:tab w:val="left" w:pos="8364"/>
        </w:tabs>
        <w:jc w:val="both"/>
        <w:rPr>
          <w:bCs/>
          <w:iCs/>
          <w:lang w:val="lv-LV"/>
        </w:rPr>
      </w:pPr>
    </w:p>
    <w:p w14:paraId="0F0AB342" w14:textId="2F6D8F84" w:rsidR="004E1848" w:rsidRPr="00D55226" w:rsidRDefault="004E1848" w:rsidP="004E1848">
      <w:pPr>
        <w:tabs>
          <w:tab w:val="left" w:pos="8364"/>
        </w:tabs>
        <w:rPr>
          <w:sz w:val="22"/>
          <w:lang w:val="lv-LV"/>
        </w:rPr>
      </w:pPr>
      <w:r>
        <w:rPr>
          <w:bCs/>
          <w:iCs/>
          <w:lang w:val="lv-LV"/>
        </w:rPr>
        <w:t>18.</w:t>
      </w:r>
      <w:r w:rsidRPr="00D55226">
        <w:rPr>
          <w:bCs/>
          <w:iCs/>
          <w:lang w:val="lv-LV"/>
        </w:rPr>
        <w:t>0</w:t>
      </w:r>
      <w:r>
        <w:rPr>
          <w:bCs/>
          <w:iCs/>
          <w:lang w:val="lv-LV"/>
        </w:rPr>
        <w:t>3</w:t>
      </w:r>
      <w:r w:rsidRPr="00D55226">
        <w:rPr>
          <w:bCs/>
          <w:iCs/>
          <w:lang w:val="lv-LV"/>
        </w:rPr>
        <w:t>.202</w:t>
      </w:r>
      <w:r>
        <w:rPr>
          <w:bCs/>
          <w:iCs/>
          <w:lang w:val="lv-LV"/>
        </w:rPr>
        <w:t>5.</w:t>
      </w:r>
      <w:r w:rsidRPr="00D55226">
        <w:rPr>
          <w:bCs/>
          <w:iCs/>
          <w:lang w:val="lv-LV"/>
        </w:rPr>
        <w:t xml:space="preserve">                                                                                                                   </w:t>
      </w:r>
      <w:r w:rsidRPr="00D55226">
        <w:rPr>
          <w:sz w:val="22"/>
          <w:lang w:val="lv-LV"/>
        </w:rPr>
        <w:t>Nr.</w:t>
      </w:r>
      <w:r>
        <w:rPr>
          <w:sz w:val="22"/>
          <w:lang w:val="lv-LV"/>
        </w:rPr>
        <w:t xml:space="preserve"> 1</w:t>
      </w:r>
      <w:r w:rsidR="00EF32E2">
        <w:rPr>
          <w:sz w:val="22"/>
          <w:lang w:val="lv-LV"/>
        </w:rPr>
        <w:t>69</w:t>
      </w:r>
      <w:r>
        <w:rPr>
          <w:sz w:val="22"/>
          <w:lang w:val="lv-LV"/>
        </w:rPr>
        <w:t>.</w:t>
      </w:r>
    </w:p>
    <w:p w14:paraId="288BAD71" w14:textId="77777777" w:rsidR="004E1848" w:rsidRPr="00D55226" w:rsidRDefault="004E1848" w:rsidP="004E1848">
      <w:pPr>
        <w:tabs>
          <w:tab w:val="left" w:pos="8364"/>
        </w:tabs>
        <w:jc w:val="right"/>
        <w:rPr>
          <w:sz w:val="22"/>
          <w:lang w:val="lv-LV"/>
        </w:rPr>
      </w:pPr>
      <w:r w:rsidRPr="00D55226">
        <w:rPr>
          <w:bCs/>
          <w:iCs/>
          <w:lang w:val="lv-LV"/>
        </w:rPr>
        <w:t>P</w:t>
      </w:r>
      <w:r w:rsidRPr="00D55226">
        <w:rPr>
          <w:sz w:val="22"/>
          <w:lang w:val="lv-LV"/>
        </w:rPr>
        <w:t>rot. Nr.</w:t>
      </w:r>
      <w:r>
        <w:rPr>
          <w:sz w:val="22"/>
          <w:lang w:val="lv-LV"/>
        </w:rPr>
        <w:t>42.</w:t>
      </w:r>
    </w:p>
    <w:p w14:paraId="5D92A695" w14:textId="77777777" w:rsidR="00621EDD" w:rsidRDefault="00621EDD" w:rsidP="00621EDD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5E0D83C2" w14:textId="3A29AB92" w:rsidR="00621EDD" w:rsidRPr="00E12637" w:rsidRDefault="00621EDD" w:rsidP="00621EDD">
      <w:pPr>
        <w:jc w:val="both"/>
        <w:rPr>
          <w:b/>
        </w:rPr>
      </w:pPr>
      <w:r>
        <w:rPr>
          <w:b/>
        </w:rPr>
        <w:t>202</w:t>
      </w:r>
      <w:r w:rsidR="00BD7D86">
        <w:rPr>
          <w:b/>
        </w:rPr>
        <w:t>5</w:t>
      </w:r>
      <w:r>
        <w:rPr>
          <w:b/>
        </w:rPr>
        <w:t xml:space="preserve">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47849D51" w14:textId="77777777" w:rsidR="00621EDD" w:rsidRPr="00C24E84" w:rsidRDefault="00621EDD" w:rsidP="00621EDD"/>
    <w:p w14:paraId="4593FF39" w14:textId="77777777" w:rsidR="00621EDD" w:rsidRDefault="00621EDD" w:rsidP="00621EDD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428ECA8B" w14:textId="77777777" w:rsidR="00621EDD" w:rsidRPr="007C00D1" w:rsidRDefault="00621EDD" w:rsidP="00621EDD">
      <w:pPr>
        <w:pStyle w:val="Sarakstarindkopa"/>
        <w:ind w:left="414"/>
        <w:jc w:val="both"/>
      </w:pPr>
    </w:p>
    <w:p w14:paraId="093DD161" w14:textId="177BA319" w:rsidR="00621EDD" w:rsidRDefault="00621EDD" w:rsidP="00621EDD">
      <w:pPr>
        <w:pStyle w:val="Sarakstarindkopa"/>
        <w:numPr>
          <w:ilvl w:val="0"/>
          <w:numId w:val="1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 w:rsidR="00BD7D86">
        <w:rPr>
          <w:szCs w:val="24"/>
        </w:rPr>
        <w:t>5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</w:t>
      </w:r>
      <w:r w:rsidR="00BD7D86">
        <w:rPr>
          <w:szCs w:val="24"/>
        </w:rPr>
        <w:t>iem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 w:rsidR="00BD7D86">
        <w:rPr>
          <w:szCs w:val="24"/>
        </w:rPr>
        <w:t>iem</w:t>
      </w:r>
      <w:proofErr w:type="spellEnd"/>
      <w:r w:rsidR="006B5B2F">
        <w:rPr>
          <w:szCs w:val="24"/>
        </w:rPr>
        <w:t xml:space="preserve"> </w:t>
      </w:r>
      <w:r w:rsidR="00BD7D86">
        <w:rPr>
          <w:szCs w:val="24"/>
        </w:rPr>
        <w:t>2.11</w:t>
      </w:r>
      <w:r w:rsidR="00EB02F6">
        <w:rPr>
          <w:szCs w:val="24"/>
        </w:rPr>
        <w:t xml:space="preserve"> </w:t>
      </w:r>
      <w:proofErr w:type="gramStart"/>
      <w:r w:rsidR="00EB02F6">
        <w:rPr>
          <w:szCs w:val="24"/>
        </w:rPr>
        <w:t>un 3.11</w:t>
      </w:r>
      <w:proofErr w:type="gramEnd"/>
      <w:r w:rsidR="00EB02F6">
        <w:rPr>
          <w:szCs w:val="24"/>
        </w:rPr>
        <w:t>.</w:t>
      </w:r>
      <w:r w:rsidR="006B5B2F">
        <w:rPr>
          <w:szCs w:val="24"/>
        </w:rPr>
        <w:t xml:space="preserve">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</w:t>
      </w:r>
      <w:r>
        <w:rPr>
          <w:szCs w:val="24"/>
        </w:rPr>
        <w:t xml:space="preserve">: </w:t>
      </w:r>
    </w:p>
    <w:p w14:paraId="643B77FA" w14:textId="77777777" w:rsidR="006836BD" w:rsidRDefault="006836BD" w:rsidP="006B5B2F">
      <w:pPr>
        <w:pStyle w:val="Sarakstarindkopa"/>
        <w:ind w:left="414"/>
        <w:jc w:val="both"/>
        <w:rPr>
          <w:rFonts w:eastAsia="Times New Roman"/>
          <w:sz w:val="20"/>
          <w:szCs w:val="20"/>
        </w:rPr>
      </w:pPr>
    </w:p>
    <w:p w14:paraId="5D4B98B6" w14:textId="6F8700BB" w:rsidR="006B5B2F" w:rsidRDefault="00BD7D86" w:rsidP="00BD7D86">
      <w:pPr>
        <w:jc w:val="both"/>
        <w:rPr>
          <w:rFonts w:eastAsia="Times New Roman"/>
          <w:i/>
          <w:iCs/>
          <w:szCs w:val="24"/>
        </w:rPr>
      </w:pPr>
      <w:r>
        <w:rPr>
          <w:rFonts w:eastAsia="Times New Roman"/>
          <w:i/>
          <w:iCs/>
          <w:szCs w:val="24"/>
        </w:rPr>
        <w:t xml:space="preserve">“2.11. </w:t>
      </w:r>
      <w:proofErr w:type="spellStart"/>
      <w:r w:rsidRPr="00BD7D86">
        <w:rPr>
          <w:rFonts w:eastAsia="Times New Roman"/>
          <w:i/>
          <w:iCs/>
          <w:szCs w:val="24"/>
        </w:rPr>
        <w:t>Projekts</w:t>
      </w:r>
      <w:proofErr w:type="spellEnd"/>
      <w:r w:rsidRPr="00BD7D86">
        <w:rPr>
          <w:rFonts w:eastAsia="Times New Roman"/>
          <w:i/>
          <w:iCs/>
          <w:szCs w:val="24"/>
        </w:rPr>
        <w:t xml:space="preserve"> Nr.03C0995 "</w:t>
      </w:r>
      <w:proofErr w:type="spellStart"/>
      <w:r w:rsidRPr="00BD7D86">
        <w:rPr>
          <w:rFonts w:eastAsia="Times New Roman"/>
          <w:i/>
          <w:iCs/>
          <w:szCs w:val="24"/>
        </w:rPr>
        <w:t>Reģionālo</w:t>
      </w:r>
      <w:proofErr w:type="spellEnd"/>
      <w:r w:rsidRPr="00BD7D86">
        <w:rPr>
          <w:rFonts w:eastAsia="Times New Roman"/>
          <w:i/>
          <w:iCs/>
          <w:szCs w:val="24"/>
        </w:rPr>
        <w:t xml:space="preserve"> </w:t>
      </w:r>
      <w:proofErr w:type="spellStart"/>
      <w:r w:rsidRPr="00BD7D86">
        <w:rPr>
          <w:rFonts w:eastAsia="Times New Roman"/>
          <w:i/>
          <w:iCs/>
          <w:szCs w:val="24"/>
        </w:rPr>
        <w:t>sabiedrībā</w:t>
      </w:r>
      <w:proofErr w:type="spellEnd"/>
      <w:r w:rsidRPr="00BD7D86">
        <w:rPr>
          <w:rFonts w:eastAsia="Times New Roman"/>
          <w:i/>
          <w:iCs/>
          <w:szCs w:val="24"/>
        </w:rPr>
        <w:t xml:space="preserve"> </w:t>
      </w:r>
      <w:proofErr w:type="spellStart"/>
      <w:r w:rsidRPr="00BD7D86">
        <w:rPr>
          <w:rFonts w:eastAsia="Times New Roman"/>
          <w:i/>
          <w:iCs/>
          <w:szCs w:val="24"/>
        </w:rPr>
        <w:t>balstītu</w:t>
      </w:r>
      <w:proofErr w:type="spellEnd"/>
      <w:r w:rsidRPr="00BD7D86">
        <w:rPr>
          <w:rFonts w:eastAsia="Times New Roman"/>
          <w:i/>
          <w:iCs/>
          <w:szCs w:val="24"/>
        </w:rPr>
        <w:t xml:space="preserve"> un </w:t>
      </w:r>
      <w:proofErr w:type="spellStart"/>
      <w:r w:rsidRPr="00BD7D86">
        <w:rPr>
          <w:rFonts w:eastAsia="Times New Roman"/>
          <w:i/>
          <w:iCs/>
          <w:szCs w:val="24"/>
        </w:rPr>
        <w:t>ģimeniskai</w:t>
      </w:r>
      <w:proofErr w:type="spellEnd"/>
      <w:r w:rsidRPr="00BD7D86">
        <w:rPr>
          <w:rFonts w:eastAsia="Times New Roman"/>
          <w:i/>
          <w:iCs/>
          <w:szCs w:val="24"/>
        </w:rPr>
        <w:t xml:space="preserve"> </w:t>
      </w:r>
      <w:proofErr w:type="spellStart"/>
      <w:r w:rsidRPr="00BD7D86">
        <w:rPr>
          <w:rFonts w:eastAsia="Times New Roman"/>
          <w:i/>
          <w:iCs/>
          <w:szCs w:val="24"/>
        </w:rPr>
        <w:t>videi</w:t>
      </w:r>
      <w:proofErr w:type="spellEnd"/>
      <w:r w:rsidRPr="00BD7D86">
        <w:rPr>
          <w:rFonts w:eastAsia="Times New Roman"/>
          <w:i/>
          <w:iCs/>
          <w:szCs w:val="24"/>
        </w:rPr>
        <w:t xml:space="preserve"> </w:t>
      </w:r>
      <w:proofErr w:type="spellStart"/>
      <w:r w:rsidRPr="00BD7D86">
        <w:rPr>
          <w:rFonts w:eastAsia="Times New Roman"/>
          <w:i/>
          <w:iCs/>
          <w:szCs w:val="24"/>
        </w:rPr>
        <w:t>pietuvinātu</w:t>
      </w:r>
      <w:proofErr w:type="spellEnd"/>
      <w:r w:rsidRPr="00BD7D86">
        <w:rPr>
          <w:rFonts w:eastAsia="Times New Roman"/>
          <w:i/>
          <w:iCs/>
          <w:szCs w:val="24"/>
        </w:rPr>
        <w:t xml:space="preserve"> </w:t>
      </w:r>
      <w:proofErr w:type="spellStart"/>
      <w:r w:rsidRPr="00BD7D86">
        <w:rPr>
          <w:rFonts w:eastAsia="Times New Roman"/>
          <w:i/>
          <w:iCs/>
          <w:szCs w:val="24"/>
        </w:rPr>
        <w:t>pakalpojumu</w:t>
      </w:r>
      <w:proofErr w:type="spellEnd"/>
      <w:r w:rsidRPr="00BD7D86">
        <w:rPr>
          <w:rFonts w:eastAsia="Times New Roman"/>
          <w:i/>
          <w:iCs/>
          <w:szCs w:val="24"/>
        </w:rPr>
        <w:t xml:space="preserve"> </w:t>
      </w:r>
      <w:proofErr w:type="spellStart"/>
      <w:r w:rsidRPr="00BD7D86">
        <w:rPr>
          <w:rFonts w:eastAsia="Times New Roman"/>
          <w:i/>
          <w:iCs/>
          <w:szCs w:val="24"/>
        </w:rPr>
        <w:t>uzlabošana</w:t>
      </w:r>
      <w:proofErr w:type="spellEnd"/>
      <w:r w:rsidRPr="00BD7D86">
        <w:rPr>
          <w:rFonts w:eastAsia="Times New Roman"/>
          <w:i/>
          <w:iCs/>
          <w:szCs w:val="24"/>
        </w:rPr>
        <w:t>" (FABCOM)</w:t>
      </w:r>
    </w:p>
    <w:p w14:paraId="2933F398" w14:textId="26929119" w:rsidR="00EB02F6" w:rsidRPr="00BD7D86" w:rsidRDefault="00EB02F6" w:rsidP="00EB02F6">
      <w:pPr>
        <w:jc w:val="both"/>
        <w:rPr>
          <w:rFonts w:eastAsia="Times New Roman"/>
          <w:i/>
          <w:iCs/>
          <w:szCs w:val="24"/>
        </w:rPr>
      </w:pPr>
      <w:r>
        <w:rPr>
          <w:rFonts w:eastAsia="Times New Roman"/>
          <w:i/>
          <w:iCs/>
          <w:szCs w:val="24"/>
        </w:rPr>
        <w:t xml:space="preserve">3.11. </w:t>
      </w:r>
      <w:proofErr w:type="spellStart"/>
      <w:r w:rsidRPr="00EB02F6">
        <w:rPr>
          <w:rFonts w:eastAsia="Times New Roman"/>
          <w:i/>
          <w:iCs/>
          <w:szCs w:val="24"/>
        </w:rPr>
        <w:t>Projekts</w:t>
      </w:r>
      <w:proofErr w:type="spellEnd"/>
      <w:r w:rsidRPr="00EB02F6">
        <w:rPr>
          <w:rFonts w:eastAsia="Times New Roman"/>
          <w:i/>
          <w:iCs/>
          <w:szCs w:val="24"/>
        </w:rPr>
        <w:t xml:space="preserve"> Nr. #C074 “</w:t>
      </w:r>
      <w:proofErr w:type="spellStart"/>
      <w:r w:rsidRPr="00EB02F6">
        <w:rPr>
          <w:rFonts w:eastAsia="Times New Roman"/>
          <w:i/>
          <w:iCs/>
          <w:szCs w:val="24"/>
        </w:rPr>
        <w:t>Aprites</w:t>
      </w:r>
      <w:proofErr w:type="spellEnd"/>
      <w:r w:rsidRPr="00EB02F6"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ekonomikas</w:t>
      </w:r>
      <w:proofErr w:type="spellEnd"/>
      <w:r w:rsidRPr="00EB02F6"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pieejas</w:t>
      </w:r>
      <w:proofErr w:type="spellEnd"/>
      <w:r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veicināšana</w:t>
      </w:r>
      <w:proofErr w:type="spellEnd"/>
      <w:r w:rsidRPr="00EB02F6"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enerģētikas</w:t>
      </w:r>
      <w:proofErr w:type="spellEnd"/>
      <w:r w:rsidRPr="00EB02F6"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neatkarības</w:t>
      </w:r>
      <w:proofErr w:type="spellEnd"/>
      <w:r w:rsidRPr="00EB02F6"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nodrošināšanai</w:t>
      </w:r>
      <w:proofErr w:type="spellEnd"/>
      <w:r w:rsidRPr="00EB02F6">
        <w:rPr>
          <w:rFonts w:eastAsia="Times New Roman"/>
          <w:i/>
          <w:iCs/>
          <w:szCs w:val="24"/>
        </w:rPr>
        <w:t xml:space="preserve"> </w:t>
      </w:r>
      <w:proofErr w:type="spellStart"/>
      <w:r w:rsidRPr="00EB02F6">
        <w:rPr>
          <w:rFonts w:eastAsia="Times New Roman"/>
          <w:i/>
          <w:iCs/>
          <w:szCs w:val="24"/>
        </w:rPr>
        <w:t>uzņēmumos</w:t>
      </w:r>
      <w:proofErr w:type="spellEnd"/>
      <w:r w:rsidRPr="00EB02F6">
        <w:rPr>
          <w:rFonts w:eastAsia="Times New Roman"/>
          <w:i/>
          <w:iCs/>
          <w:szCs w:val="24"/>
        </w:rPr>
        <w:t xml:space="preserve"> un </w:t>
      </w:r>
      <w:proofErr w:type="spellStart"/>
      <w:proofErr w:type="gramStart"/>
      <w:r w:rsidRPr="00EB02F6">
        <w:rPr>
          <w:rFonts w:eastAsia="Times New Roman"/>
          <w:i/>
          <w:iCs/>
          <w:szCs w:val="24"/>
        </w:rPr>
        <w:t>kopienās</w:t>
      </w:r>
      <w:proofErr w:type="spellEnd"/>
      <w:r w:rsidRPr="00EB02F6">
        <w:rPr>
          <w:rFonts w:eastAsia="Times New Roman"/>
          <w:i/>
          <w:iCs/>
          <w:szCs w:val="24"/>
        </w:rPr>
        <w:t>”(</w:t>
      </w:r>
      <w:proofErr w:type="gramEnd"/>
      <w:r w:rsidRPr="00EB02F6">
        <w:rPr>
          <w:rFonts w:eastAsia="Times New Roman"/>
          <w:i/>
          <w:iCs/>
          <w:szCs w:val="24"/>
        </w:rPr>
        <w:t>Energy</w:t>
      </w:r>
      <w:r>
        <w:rPr>
          <w:rFonts w:eastAsia="Times New Roman"/>
          <w:i/>
          <w:iCs/>
          <w:szCs w:val="24"/>
        </w:rPr>
        <w:t xml:space="preserve"> </w:t>
      </w:r>
      <w:r w:rsidRPr="00EB02F6">
        <w:rPr>
          <w:rFonts w:eastAsia="Times New Roman"/>
          <w:i/>
          <w:iCs/>
          <w:szCs w:val="24"/>
        </w:rPr>
        <w:t>Circle)</w:t>
      </w:r>
      <w:r>
        <w:rPr>
          <w:rFonts w:eastAsia="Times New Roman"/>
          <w:i/>
          <w:iCs/>
          <w:szCs w:val="24"/>
        </w:rPr>
        <w:t xml:space="preserve"> “. </w:t>
      </w:r>
    </w:p>
    <w:p w14:paraId="721A9912" w14:textId="77777777" w:rsidR="006836BD" w:rsidRDefault="006836BD" w:rsidP="006B5B2F">
      <w:pPr>
        <w:pStyle w:val="Sarakstarindkopa"/>
        <w:ind w:left="414"/>
        <w:jc w:val="both"/>
        <w:rPr>
          <w:rFonts w:eastAsia="Times New Roman"/>
          <w:sz w:val="20"/>
          <w:szCs w:val="20"/>
        </w:rPr>
      </w:pPr>
    </w:p>
    <w:p w14:paraId="6CAB20D3" w14:textId="77777777" w:rsidR="00621EDD" w:rsidRPr="007C00D1" w:rsidRDefault="00621EDD" w:rsidP="00621EDD">
      <w:pPr>
        <w:pStyle w:val="Sarakstarindkopa"/>
        <w:numPr>
          <w:ilvl w:val="0"/>
          <w:numId w:val="1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7C17363C" w14:textId="77777777" w:rsidR="00621EDD" w:rsidRDefault="00621EDD" w:rsidP="00621EDD">
      <w:pPr>
        <w:pStyle w:val="Sarakstarindkopa"/>
        <w:ind w:left="414"/>
        <w:jc w:val="both"/>
      </w:pPr>
    </w:p>
    <w:p w14:paraId="2188981B" w14:textId="77777777" w:rsidR="00621EDD" w:rsidRDefault="00621EDD" w:rsidP="00621EDD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t>Pielikumā:</w:t>
      </w:r>
    </w:p>
    <w:p w14:paraId="1040047A" w14:textId="65C6EC5B" w:rsidR="00621EDD" w:rsidRDefault="00621EDD" w:rsidP="00621EDD">
      <w:pPr>
        <w:pStyle w:val="Sarakstarindkopa"/>
        <w:rPr>
          <w:i/>
          <w:szCs w:val="24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 w:rsidR="00BD7D86">
        <w:rPr>
          <w:i/>
          <w:szCs w:val="24"/>
          <w:lang w:val="lv-LV"/>
        </w:rPr>
        <w:t>5</w:t>
      </w:r>
      <w:r w:rsidRPr="00BA6518">
        <w:rPr>
          <w:i/>
          <w:szCs w:val="24"/>
          <w:lang w:val="lv-LV"/>
        </w:rPr>
        <w:t>. gada darba plān</w:t>
      </w:r>
      <w:r w:rsidR="006836BD">
        <w:rPr>
          <w:i/>
          <w:szCs w:val="24"/>
          <w:lang w:val="lv-LV"/>
        </w:rPr>
        <w:t xml:space="preserve">a 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 w:rsidR="006836BD">
        <w:rPr>
          <w:i/>
          <w:szCs w:val="24"/>
        </w:rPr>
        <w:t>grozījumi</w:t>
      </w:r>
      <w:proofErr w:type="spellEnd"/>
      <w:r w:rsidRPr="00BA6518">
        <w:rPr>
          <w:i/>
          <w:szCs w:val="24"/>
        </w:rPr>
        <w:t xml:space="preserve">. </w:t>
      </w:r>
    </w:p>
    <w:p w14:paraId="02F8666F" w14:textId="77777777" w:rsidR="00621EDD" w:rsidRPr="00434F22" w:rsidRDefault="00621EDD" w:rsidP="00621EDD">
      <w:pPr>
        <w:jc w:val="both"/>
        <w:rPr>
          <w:bCs/>
          <w:lang w:val="lv-LV"/>
        </w:rPr>
      </w:pPr>
    </w:p>
    <w:p w14:paraId="0E7E66F3" w14:textId="77777777" w:rsidR="00621EDD" w:rsidRPr="00434F22" w:rsidRDefault="00621EDD" w:rsidP="00621EDD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22403BB8" w14:textId="77777777" w:rsidR="00621EDD" w:rsidRPr="00C00AF4" w:rsidRDefault="00621EDD" w:rsidP="00621EDD">
      <w:pPr>
        <w:ind w:firstLine="720"/>
        <w:rPr>
          <w:lang w:val="lv-LV"/>
        </w:rPr>
      </w:pPr>
    </w:p>
    <w:p w14:paraId="17994675" w14:textId="7153165B" w:rsidR="006B5B2F" w:rsidRPr="004E1848" w:rsidRDefault="00621EDD">
      <w:pPr>
        <w:rPr>
          <w:i/>
          <w:szCs w:val="24"/>
          <w:lang w:val="lv-LV"/>
        </w:rPr>
      </w:pPr>
      <w:r w:rsidRPr="004E1848">
        <w:rPr>
          <w:i/>
          <w:szCs w:val="24"/>
          <w:u w:val="single"/>
          <w:lang w:val="lv-LV"/>
        </w:rPr>
        <w:t xml:space="preserve"> Izsūtīt: </w:t>
      </w:r>
      <w:r w:rsidRPr="004E1848">
        <w:rPr>
          <w:i/>
          <w:szCs w:val="24"/>
          <w:lang w:val="lv-LV"/>
        </w:rPr>
        <w:t>lietā.</w:t>
      </w:r>
    </w:p>
    <w:p w14:paraId="5CE35D7C" w14:textId="77777777" w:rsidR="006B5B2F" w:rsidRDefault="006B5B2F">
      <w:pPr>
        <w:sectPr w:rsidR="006B5B2F" w:rsidSect="004E1848">
          <w:pgSz w:w="12240" w:h="15840"/>
          <w:pgMar w:top="1134" w:right="1134" w:bottom="1134" w:left="1701" w:header="720" w:footer="720" w:gutter="0"/>
          <w:cols w:space="720"/>
          <w:docGrid w:linePitch="360"/>
        </w:sectPr>
      </w:pPr>
    </w:p>
    <w:p w14:paraId="65F87E49" w14:textId="3187C816" w:rsidR="006B5B2F" w:rsidRDefault="006B5B2F" w:rsidP="006B5B2F">
      <w:pPr>
        <w:jc w:val="right"/>
      </w:pPr>
      <w:r>
        <w:lastRenderedPageBreak/>
        <w:t>PIELIKUMS 1/sf</w:t>
      </w:r>
    </w:p>
    <w:p w14:paraId="311A0E9A" w14:textId="04ACAEF1" w:rsidR="006B5B2F" w:rsidRDefault="006B5B2F" w:rsidP="006B5B2F">
      <w:pPr>
        <w:jc w:val="right"/>
      </w:pPr>
      <w:r>
        <w:t xml:space="preserve">ZPRAP </w:t>
      </w:r>
      <w:r w:rsidR="00BD7D86">
        <w:t>18</w:t>
      </w:r>
      <w:r>
        <w:t>.0</w:t>
      </w:r>
      <w:r w:rsidR="00BD7D86">
        <w:t>3</w:t>
      </w:r>
      <w:r>
        <w:t>.202</w:t>
      </w:r>
      <w:r w:rsidR="00BD7D86">
        <w:t>5</w:t>
      </w:r>
      <w:r>
        <w:t xml:space="preserve">. </w:t>
      </w:r>
      <w:proofErr w:type="spellStart"/>
      <w:r>
        <w:t>lēmumam</w:t>
      </w:r>
      <w:proofErr w:type="spellEnd"/>
      <w:r>
        <w:t xml:space="preserve"> Nr</w:t>
      </w:r>
      <w:r w:rsidR="004E1848">
        <w:t>.169.,</w:t>
      </w:r>
      <w:r>
        <w:t xml:space="preserve"> Prot Nr</w:t>
      </w:r>
      <w:r w:rsidR="004E1848">
        <w:t>.42</w:t>
      </w:r>
      <w:r>
        <w:t>.</w:t>
      </w:r>
    </w:p>
    <w:p w14:paraId="309F870F" w14:textId="77777777" w:rsidR="006B5B2F" w:rsidRDefault="006B5B2F" w:rsidP="006B5B2F">
      <w:pPr>
        <w:jc w:val="right"/>
      </w:pPr>
    </w:p>
    <w:p w14:paraId="0B9D5463" w14:textId="12EB3FBA" w:rsidR="006B5B2F" w:rsidRPr="006836BD" w:rsidRDefault="006B5B2F" w:rsidP="006B5B2F">
      <w:pPr>
        <w:jc w:val="center"/>
        <w:rPr>
          <w:b/>
          <w:bCs/>
        </w:rPr>
      </w:pPr>
      <w:r w:rsidRPr="006836BD">
        <w:rPr>
          <w:b/>
          <w:bCs/>
        </w:rPr>
        <w:t>ZEMGALES PLĀNOŠANS REĢIONA 2024. GADA DARBA PLĀNA GROZĪJUMI UZ 23.04.2024.</w:t>
      </w:r>
    </w:p>
    <w:p w14:paraId="766FE9F9" w14:textId="77777777" w:rsidR="006B5B2F" w:rsidRPr="006836BD" w:rsidRDefault="006B5B2F">
      <w:pPr>
        <w:rPr>
          <w:b/>
          <w:bCs/>
        </w:rPr>
      </w:pPr>
    </w:p>
    <w:p w14:paraId="2E004EFF" w14:textId="2DBB0619" w:rsidR="006B5B2F" w:rsidRDefault="006B5B2F" w:rsidP="006836BD">
      <w:pPr>
        <w:jc w:val="center"/>
      </w:pPr>
      <w:r w:rsidRPr="006B5B2F">
        <w:t>(</w:t>
      </w:r>
      <w:proofErr w:type="gramStart"/>
      <w:r w:rsidRPr="006B5B2F">
        <w:t>par</w:t>
      </w:r>
      <w:proofErr w:type="gramEnd"/>
      <w:r w:rsidRPr="006B5B2F">
        <w:t xml:space="preserve"> ES fondu un </w:t>
      </w:r>
      <w:proofErr w:type="spellStart"/>
      <w:r w:rsidRPr="006B5B2F">
        <w:t>citu</w:t>
      </w:r>
      <w:proofErr w:type="spellEnd"/>
      <w:r w:rsidRPr="006B5B2F">
        <w:t xml:space="preserve"> </w:t>
      </w:r>
      <w:proofErr w:type="spellStart"/>
      <w:r w:rsidRPr="006B5B2F">
        <w:t>ārvalstu</w:t>
      </w:r>
      <w:proofErr w:type="spellEnd"/>
      <w:r w:rsidRPr="006B5B2F">
        <w:t xml:space="preserve"> </w:t>
      </w:r>
      <w:proofErr w:type="spellStart"/>
      <w:r w:rsidRPr="006B5B2F">
        <w:t>finanšu</w:t>
      </w:r>
      <w:proofErr w:type="spellEnd"/>
      <w:r w:rsidRPr="006B5B2F">
        <w:t xml:space="preserve"> </w:t>
      </w:r>
      <w:proofErr w:type="spellStart"/>
      <w:r w:rsidRPr="006B5B2F">
        <w:t>palīdzības</w:t>
      </w:r>
      <w:proofErr w:type="spellEnd"/>
      <w:r w:rsidRPr="006B5B2F">
        <w:t xml:space="preserve"> </w:t>
      </w:r>
      <w:proofErr w:type="spellStart"/>
      <w:r w:rsidRPr="006B5B2F">
        <w:t>projektu</w:t>
      </w:r>
      <w:proofErr w:type="spellEnd"/>
      <w:r w:rsidRPr="006B5B2F">
        <w:t xml:space="preserve"> </w:t>
      </w:r>
      <w:proofErr w:type="spellStart"/>
      <w:r w:rsidRPr="006B5B2F">
        <w:t>īstenošanu</w:t>
      </w:r>
      <w:proofErr w:type="spellEnd"/>
      <w:r w:rsidRPr="006B5B2F">
        <w:t>)</w:t>
      </w:r>
    </w:p>
    <w:p w14:paraId="7AE5C665" w14:textId="77777777" w:rsidR="006B5B2F" w:rsidRDefault="006B5B2F"/>
    <w:tbl>
      <w:tblPr>
        <w:tblW w:w="13810" w:type="dxa"/>
        <w:tblInd w:w="-571" w:type="dxa"/>
        <w:tblLook w:val="04A0" w:firstRow="1" w:lastRow="0" w:firstColumn="1" w:lastColumn="0" w:noHBand="0" w:noVBand="1"/>
      </w:tblPr>
      <w:tblGrid>
        <w:gridCol w:w="708"/>
        <w:gridCol w:w="2558"/>
        <w:gridCol w:w="4339"/>
        <w:gridCol w:w="20"/>
        <w:gridCol w:w="2083"/>
        <w:gridCol w:w="20"/>
        <w:gridCol w:w="1334"/>
        <w:gridCol w:w="22"/>
        <w:gridCol w:w="1334"/>
        <w:gridCol w:w="22"/>
        <w:gridCol w:w="1309"/>
        <w:gridCol w:w="61"/>
      </w:tblGrid>
      <w:tr w:rsidR="006B5B2F" w:rsidRPr="006B5B2F" w14:paraId="3F2D2444" w14:textId="77777777" w:rsidTr="00EB02F6">
        <w:trPr>
          <w:trHeight w:val="68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1A2101D8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p.k.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7F507D67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4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4DE7D2A0" w14:textId="77777777" w:rsidR="006B5B2F" w:rsidRPr="006B5B2F" w:rsidRDefault="006B5B2F" w:rsidP="006B5B2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mērķis</w:t>
            </w:r>
            <w:proofErr w:type="spellEnd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rezultāts</w:t>
            </w:r>
            <w:proofErr w:type="spellEnd"/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hideMark/>
          </w:tcPr>
          <w:p w14:paraId="518827DB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Budžeta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apakšprogrammas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numurs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atbalsta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6F6DCD54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uzsākšanas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termiņi</w:t>
            </w:r>
            <w:proofErr w:type="spellEnd"/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626B0860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veikšanai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nepieciešamie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cilvēkresursi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B5B2F" w:rsidRPr="006B5B2F" w14:paraId="5F1A9BE1" w14:textId="77777777" w:rsidTr="00EB02F6">
        <w:trPr>
          <w:trHeight w:val="312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512EE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40037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909F6" w14:textId="77777777" w:rsidR="006B5B2F" w:rsidRPr="006B5B2F" w:rsidRDefault="006B5B2F" w:rsidP="006B5B2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FDCE3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A19C4FC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Administrācija</w:t>
            </w:r>
            <w:proofErr w:type="spellEnd"/>
          </w:p>
        </w:tc>
        <w:tc>
          <w:tcPr>
            <w:tcW w:w="13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6CD32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6B5B2F" w:rsidRPr="006B5B2F" w14:paraId="1B980949" w14:textId="77777777" w:rsidTr="00EB02F6">
        <w:trPr>
          <w:trHeight w:val="67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AE0BB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C1F2D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4F8DC" w14:textId="77777777" w:rsidR="006B5B2F" w:rsidRPr="006B5B2F" w:rsidRDefault="006B5B2F" w:rsidP="006B5B2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BDEE5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6722E243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sākums</w:t>
            </w:r>
            <w:proofErr w:type="spellEnd"/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404F13E9" w14:textId="77777777" w:rsidR="006B5B2F" w:rsidRPr="006B5B2F" w:rsidRDefault="006B5B2F" w:rsidP="006B5B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beigas</w:t>
            </w:r>
            <w:proofErr w:type="spellEnd"/>
          </w:p>
        </w:tc>
        <w:tc>
          <w:tcPr>
            <w:tcW w:w="13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B96E1" w14:textId="77777777" w:rsidR="006B5B2F" w:rsidRPr="006B5B2F" w:rsidRDefault="006B5B2F" w:rsidP="006B5B2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D7D86" w:rsidRPr="00EB02F6" w14:paraId="4BFEEE8C" w14:textId="77777777" w:rsidTr="00EB02F6">
        <w:trPr>
          <w:gridAfter w:val="1"/>
          <w:wAfter w:w="61" w:type="dxa"/>
          <w:trHeight w:val="30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B016E" w14:textId="5CA45B89" w:rsidR="00BD7D86" w:rsidRPr="00EB02F6" w:rsidRDefault="00BD7D86" w:rsidP="00BD7D86">
            <w:pPr>
              <w:rPr>
                <w:rFonts w:eastAsia="Times New Roman"/>
                <w:sz w:val="22"/>
              </w:rPr>
            </w:pPr>
            <w:r w:rsidRPr="00EB02F6">
              <w:rPr>
                <w:sz w:val="22"/>
              </w:rPr>
              <w:t>2.11.</w:t>
            </w:r>
          </w:p>
        </w:tc>
        <w:tc>
          <w:tcPr>
            <w:tcW w:w="2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B2C276" w14:textId="64383E97" w:rsidR="00BD7D86" w:rsidRPr="00EB02F6" w:rsidRDefault="00BD7D86" w:rsidP="00BD7D86">
            <w:pPr>
              <w:rPr>
                <w:rFonts w:eastAsia="Times New Roman"/>
                <w:sz w:val="22"/>
              </w:rPr>
            </w:pPr>
            <w:proofErr w:type="spellStart"/>
            <w:r w:rsidRPr="00EB02F6">
              <w:rPr>
                <w:sz w:val="22"/>
              </w:rPr>
              <w:t>Projekts</w:t>
            </w:r>
            <w:proofErr w:type="spellEnd"/>
            <w:r w:rsidRPr="00EB02F6">
              <w:rPr>
                <w:sz w:val="22"/>
              </w:rPr>
              <w:t xml:space="preserve"> Nr.03C0995 "</w:t>
            </w:r>
            <w:proofErr w:type="spellStart"/>
            <w:r w:rsidRPr="00EB02F6">
              <w:rPr>
                <w:sz w:val="22"/>
              </w:rPr>
              <w:t>Reģionālo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sabiedrībā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balstītu</w:t>
            </w:r>
            <w:proofErr w:type="spellEnd"/>
            <w:r w:rsidRPr="00EB02F6">
              <w:rPr>
                <w:sz w:val="22"/>
              </w:rPr>
              <w:t xml:space="preserve"> un </w:t>
            </w:r>
            <w:proofErr w:type="spellStart"/>
            <w:r w:rsidRPr="00EB02F6">
              <w:rPr>
                <w:sz w:val="22"/>
              </w:rPr>
              <w:t>ģimeniskai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videi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pietuvinātu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pakalpojumu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uzlabošana</w:t>
            </w:r>
            <w:proofErr w:type="spellEnd"/>
            <w:r w:rsidRPr="00EB02F6">
              <w:rPr>
                <w:sz w:val="22"/>
              </w:rPr>
              <w:t>" (FABCOM)</w:t>
            </w:r>
          </w:p>
        </w:tc>
        <w:tc>
          <w:tcPr>
            <w:tcW w:w="44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DAF91D" w14:textId="381A6487" w:rsidR="00BD7D86" w:rsidRPr="00EB02F6" w:rsidRDefault="00BD7D86" w:rsidP="00BD7D86">
            <w:pPr>
              <w:rPr>
                <w:rFonts w:eastAsia="Times New Roman"/>
                <w:sz w:val="22"/>
              </w:rPr>
            </w:pPr>
            <w:proofErr w:type="spellStart"/>
            <w:r w:rsidRPr="00EB02F6">
              <w:rPr>
                <w:b/>
                <w:bCs/>
                <w:color w:val="000000"/>
                <w:sz w:val="22"/>
              </w:rPr>
              <w:t>Projekta</w:t>
            </w:r>
            <w:proofErr w:type="spellEnd"/>
            <w:r w:rsidRPr="00EB02F6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b/>
                <w:bCs/>
                <w:color w:val="000000"/>
                <w:sz w:val="22"/>
              </w:rPr>
              <w:t>mērķis</w:t>
            </w:r>
            <w:proofErr w:type="spellEnd"/>
            <w:r w:rsidRPr="00EB02F6">
              <w:rPr>
                <w:b/>
                <w:bCs/>
                <w:color w:val="000000"/>
                <w:sz w:val="22"/>
              </w:rPr>
              <w:t>:</w:t>
            </w:r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Veicināt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zināšanu</w:t>
            </w:r>
            <w:proofErr w:type="spellEnd"/>
            <w:r w:rsidRPr="00EB02F6">
              <w:rPr>
                <w:color w:val="000000"/>
                <w:sz w:val="22"/>
              </w:rPr>
              <w:t xml:space="preserve">, </w:t>
            </w:r>
            <w:proofErr w:type="spellStart"/>
            <w:r w:rsidRPr="00EB02F6">
              <w:rPr>
                <w:color w:val="000000"/>
                <w:sz w:val="22"/>
              </w:rPr>
              <w:t>pieredzes</w:t>
            </w:r>
            <w:proofErr w:type="spellEnd"/>
            <w:r w:rsidRPr="00EB02F6">
              <w:rPr>
                <w:color w:val="000000"/>
                <w:sz w:val="22"/>
              </w:rPr>
              <w:t xml:space="preserve"> un </w:t>
            </w:r>
            <w:proofErr w:type="spellStart"/>
            <w:r w:rsidRPr="00EB02F6">
              <w:rPr>
                <w:color w:val="000000"/>
                <w:sz w:val="22"/>
              </w:rPr>
              <w:t>labās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prakses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apmaiņu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starp</w:t>
            </w:r>
            <w:proofErr w:type="spellEnd"/>
            <w:r w:rsidRPr="00EB02F6">
              <w:rPr>
                <w:color w:val="000000"/>
                <w:sz w:val="22"/>
              </w:rPr>
              <w:t xml:space="preserve"> ES </w:t>
            </w:r>
            <w:proofErr w:type="spellStart"/>
            <w:r w:rsidRPr="00EB02F6">
              <w:rPr>
                <w:color w:val="000000"/>
                <w:sz w:val="22"/>
              </w:rPr>
              <w:t>reģioniem</w:t>
            </w:r>
            <w:proofErr w:type="spellEnd"/>
            <w:r w:rsidRPr="00EB02F6">
              <w:rPr>
                <w:color w:val="000000"/>
                <w:sz w:val="22"/>
              </w:rPr>
              <w:t xml:space="preserve">, </w:t>
            </w:r>
            <w:proofErr w:type="spellStart"/>
            <w:r w:rsidRPr="00EB02F6">
              <w:rPr>
                <w:color w:val="000000"/>
                <w:sz w:val="22"/>
              </w:rPr>
              <w:t>lai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stiprinātu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institucionālo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kapacitāti</w:t>
            </w:r>
            <w:proofErr w:type="spellEnd"/>
            <w:r w:rsidRPr="00EB02F6">
              <w:rPr>
                <w:color w:val="000000"/>
                <w:sz w:val="22"/>
              </w:rPr>
              <w:t xml:space="preserve"> un </w:t>
            </w:r>
            <w:proofErr w:type="spellStart"/>
            <w:r w:rsidRPr="00EB02F6">
              <w:rPr>
                <w:color w:val="000000"/>
                <w:sz w:val="22"/>
              </w:rPr>
              <w:t>atbalstītu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politikas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instrumentus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sabiedrībā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balstītu</w:t>
            </w:r>
            <w:proofErr w:type="spellEnd"/>
            <w:r w:rsidRPr="00EB02F6">
              <w:rPr>
                <w:color w:val="000000"/>
                <w:sz w:val="22"/>
              </w:rPr>
              <w:t xml:space="preserve"> un </w:t>
            </w:r>
            <w:proofErr w:type="spellStart"/>
            <w:r w:rsidRPr="00EB02F6">
              <w:rPr>
                <w:color w:val="000000"/>
                <w:sz w:val="22"/>
              </w:rPr>
              <w:t>ģimenē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balstītas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aprūpes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attīstībai</w:t>
            </w:r>
            <w:proofErr w:type="spellEnd"/>
            <w:r w:rsidRPr="00EB02F6">
              <w:rPr>
                <w:color w:val="000000"/>
                <w:sz w:val="22"/>
              </w:rPr>
              <w:t>.</w:t>
            </w:r>
            <w:r w:rsidRPr="00EB02F6">
              <w:rPr>
                <w:color w:val="000000"/>
                <w:sz w:val="22"/>
              </w:rPr>
              <w:br/>
              <w:t xml:space="preserve">1. </w:t>
            </w:r>
            <w:proofErr w:type="spellStart"/>
            <w:r w:rsidRPr="00EB02F6">
              <w:rPr>
                <w:color w:val="000000"/>
                <w:sz w:val="22"/>
              </w:rPr>
              <w:t>Noorganizēta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projekta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atklāšanas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sanāksme</w:t>
            </w:r>
            <w:proofErr w:type="spellEnd"/>
            <w:r w:rsidRPr="00EB02F6">
              <w:rPr>
                <w:color w:val="000000"/>
                <w:sz w:val="22"/>
              </w:rPr>
              <w:t xml:space="preserve"> (Kick-off meeting), </w:t>
            </w:r>
            <w:proofErr w:type="spellStart"/>
            <w:r w:rsidRPr="00EB02F6">
              <w:rPr>
                <w:color w:val="000000"/>
                <w:sz w:val="22"/>
              </w:rPr>
              <w:t>Zemgales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reģionā</w:t>
            </w:r>
            <w:proofErr w:type="spellEnd"/>
            <w:r w:rsidRPr="00EB02F6">
              <w:rPr>
                <w:color w:val="000000"/>
                <w:sz w:val="22"/>
              </w:rPr>
              <w:t xml:space="preserve"> (1).</w:t>
            </w:r>
            <w:r w:rsidRPr="00EB02F6">
              <w:rPr>
                <w:color w:val="000000"/>
                <w:sz w:val="22"/>
              </w:rPr>
              <w:br/>
              <w:t xml:space="preserve">2. </w:t>
            </w:r>
            <w:proofErr w:type="spellStart"/>
            <w:r w:rsidRPr="00EB02F6">
              <w:rPr>
                <w:color w:val="000000"/>
                <w:sz w:val="22"/>
              </w:rPr>
              <w:t>Noorganizēta</w:t>
            </w:r>
            <w:proofErr w:type="spellEnd"/>
            <w:r w:rsidRPr="00EB02F6">
              <w:rPr>
                <w:color w:val="000000"/>
                <w:sz w:val="22"/>
              </w:rPr>
              <w:t xml:space="preserve"> 1 </w:t>
            </w:r>
            <w:proofErr w:type="spellStart"/>
            <w:r w:rsidRPr="00EB02F6">
              <w:rPr>
                <w:color w:val="000000"/>
                <w:sz w:val="22"/>
              </w:rPr>
              <w:t>iesaistīto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pušu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sanāksme</w:t>
            </w:r>
            <w:proofErr w:type="spellEnd"/>
            <w:r w:rsidRPr="00EB02F6">
              <w:rPr>
                <w:color w:val="000000"/>
                <w:sz w:val="22"/>
              </w:rPr>
              <w:t>.</w:t>
            </w:r>
            <w:r w:rsidRPr="00EB02F6">
              <w:rPr>
                <w:color w:val="000000"/>
                <w:sz w:val="22"/>
              </w:rPr>
              <w:br/>
              <w:t xml:space="preserve">3. </w:t>
            </w:r>
            <w:proofErr w:type="spellStart"/>
            <w:r w:rsidRPr="00EB02F6">
              <w:rPr>
                <w:color w:val="000000"/>
                <w:sz w:val="22"/>
              </w:rPr>
              <w:t>Izstrādāta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esošās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situācijas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analīze</w:t>
            </w:r>
            <w:proofErr w:type="spellEnd"/>
            <w:r w:rsidRPr="00EB02F6">
              <w:rPr>
                <w:color w:val="000000"/>
                <w:sz w:val="22"/>
              </w:rPr>
              <w:t xml:space="preserve"> par </w:t>
            </w:r>
            <w:proofErr w:type="spellStart"/>
            <w:r w:rsidRPr="00EB02F6">
              <w:rPr>
                <w:color w:val="000000"/>
                <w:sz w:val="22"/>
              </w:rPr>
              <w:t>sabiedrībā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balstītu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pakalpojumiem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reģionā</w:t>
            </w:r>
            <w:proofErr w:type="spellEnd"/>
            <w:r w:rsidRPr="00EB02F6">
              <w:rPr>
                <w:color w:val="000000"/>
                <w:sz w:val="22"/>
              </w:rPr>
              <w:t>.</w:t>
            </w:r>
            <w:r w:rsidRPr="00EB02F6">
              <w:rPr>
                <w:color w:val="000000"/>
                <w:sz w:val="22"/>
              </w:rPr>
              <w:br/>
              <w:t xml:space="preserve">4. </w:t>
            </w:r>
            <w:proofErr w:type="spellStart"/>
            <w:r w:rsidRPr="00EB02F6">
              <w:rPr>
                <w:color w:val="000000"/>
                <w:sz w:val="22"/>
              </w:rPr>
              <w:t>Identificēti</w:t>
            </w:r>
            <w:proofErr w:type="spellEnd"/>
            <w:r w:rsidRPr="00EB02F6">
              <w:rPr>
                <w:color w:val="000000"/>
                <w:sz w:val="22"/>
              </w:rPr>
              <w:t xml:space="preserve"> 2 </w:t>
            </w:r>
            <w:proofErr w:type="spellStart"/>
            <w:r w:rsidRPr="00EB02F6">
              <w:rPr>
                <w:color w:val="000000"/>
                <w:sz w:val="22"/>
              </w:rPr>
              <w:t>labās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prakses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piemēri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reģionā</w:t>
            </w:r>
            <w:proofErr w:type="spellEnd"/>
            <w:r w:rsidRPr="00EB02F6">
              <w:rPr>
                <w:color w:val="000000"/>
                <w:sz w:val="22"/>
              </w:rPr>
              <w:t>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93BBFC" w14:textId="038C59B8" w:rsidR="00BD7D86" w:rsidRPr="00EB02F6" w:rsidRDefault="00BD7D86" w:rsidP="00BD7D86">
            <w:pPr>
              <w:rPr>
                <w:rFonts w:eastAsia="Times New Roman"/>
                <w:sz w:val="22"/>
              </w:rPr>
            </w:pPr>
            <w:proofErr w:type="gramStart"/>
            <w:r w:rsidRPr="00EB02F6">
              <w:rPr>
                <w:sz w:val="22"/>
              </w:rPr>
              <w:t xml:space="preserve">69.09.00  </w:t>
            </w:r>
            <w:proofErr w:type="spellStart"/>
            <w:r w:rsidRPr="00EB02F6">
              <w:rPr>
                <w:sz w:val="22"/>
              </w:rPr>
              <w:t>Pārrobežu</w:t>
            </w:r>
            <w:proofErr w:type="spellEnd"/>
            <w:proofErr w:type="gram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sadarbības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programmu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darbības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nodrošināšana</w:t>
            </w:r>
            <w:proofErr w:type="spellEnd"/>
            <w:r w:rsidRPr="00EB02F6">
              <w:rPr>
                <w:sz w:val="22"/>
              </w:rPr>
              <w:t xml:space="preserve">, </w:t>
            </w:r>
            <w:proofErr w:type="spellStart"/>
            <w:r w:rsidRPr="00EB02F6">
              <w:rPr>
                <w:sz w:val="22"/>
              </w:rPr>
              <w:t>projekti</w:t>
            </w:r>
            <w:proofErr w:type="spellEnd"/>
            <w:r w:rsidRPr="00EB02F6">
              <w:rPr>
                <w:sz w:val="22"/>
              </w:rPr>
              <w:t xml:space="preserve"> un </w:t>
            </w:r>
            <w:proofErr w:type="spellStart"/>
            <w:r w:rsidRPr="00EB02F6">
              <w:rPr>
                <w:sz w:val="22"/>
              </w:rPr>
              <w:t>pasākumi</w:t>
            </w:r>
            <w:proofErr w:type="spellEnd"/>
            <w:r w:rsidRPr="00EB02F6">
              <w:rPr>
                <w:sz w:val="22"/>
              </w:rPr>
              <w:t xml:space="preserve"> (2021-2027),  Interreg EUROPE </w:t>
            </w:r>
            <w:proofErr w:type="spellStart"/>
            <w:r w:rsidRPr="00EB02F6">
              <w:rPr>
                <w:sz w:val="22"/>
              </w:rPr>
              <w:t>starpreģionu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sadarbības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programma</w:t>
            </w:r>
            <w:proofErr w:type="spellEnd"/>
            <w:r w:rsidRPr="00EB02F6">
              <w:rPr>
                <w:sz w:val="22"/>
              </w:rPr>
              <w:t xml:space="preserve"> 2021.-2027. </w:t>
            </w:r>
            <w:proofErr w:type="spellStart"/>
            <w:r w:rsidRPr="00EB02F6">
              <w:rPr>
                <w:sz w:val="22"/>
              </w:rPr>
              <w:t>gadam</w:t>
            </w:r>
            <w:proofErr w:type="spellEnd"/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9F5BFC" w14:textId="3EB824F9" w:rsidR="00BD7D86" w:rsidRPr="00EB02F6" w:rsidRDefault="00BD7D86" w:rsidP="00BD7D86">
            <w:pPr>
              <w:jc w:val="center"/>
              <w:rPr>
                <w:rFonts w:eastAsia="Times New Roman"/>
                <w:sz w:val="22"/>
              </w:rPr>
            </w:pPr>
            <w:r w:rsidRPr="00EB02F6">
              <w:rPr>
                <w:sz w:val="22"/>
              </w:rPr>
              <w:t>01.05.2025.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98972F" w14:textId="34AC6B49" w:rsidR="00BD7D86" w:rsidRPr="00EB02F6" w:rsidRDefault="00BD7D86" w:rsidP="00BD7D86">
            <w:pPr>
              <w:jc w:val="center"/>
              <w:rPr>
                <w:rFonts w:eastAsia="Times New Roman"/>
                <w:sz w:val="22"/>
              </w:rPr>
            </w:pPr>
            <w:r w:rsidRPr="00EB02F6">
              <w:rPr>
                <w:sz w:val="22"/>
              </w:rPr>
              <w:t>31.12.2025</w:t>
            </w:r>
            <w:r w:rsidR="004E1848">
              <w:rPr>
                <w:sz w:val="22"/>
              </w:rPr>
              <w:t>.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ECA83D" w14:textId="5726643F" w:rsidR="00BD7D86" w:rsidRPr="00EB02F6" w:rsidRDefault="00BD7D86" w:rsidP="00BD7D86">
            <w:pPr>
              <w:rPr>
                <w:rFonts w:eastAsia="Times New Roman"/>
                <w:sz w:val="22"/>
              </w:rPr>
            </w:pPr>
            <w:r w:rsidRPr="00EB02F6">
              <w:rPr>
                <w:sz w:val="22"/>
              </w:rPr>
              <w:t xml:space="preserve">1,25 </w:t>
            </w:r>
            <w:proofErr w:type="spellStart"/>
            <w:r w:rsidRPr="00EB02F6">
              <w:rPr>
                <w:sz w:val="22"/>
              </w:rPr>
              <w:t>slodzes</w:t>
            </w:r>
            <w:proofErr w:type="spellEnd"/>
          </w:p>
        </w:tc>
      </w:tr>
      <w:tr w:rsidR="00EB02F6" w:rsidRPr="006B5B2F" w14:paraId="5B18CED7" w14:textId="77777777" w:rsidTr="00EB02F6">
        <w:trPr>
          <w:gridAfter w:val="1"/>
          <w:wAfter w:w="61" w:type="dxa"/>
          <w:trHeight w:val="30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F5B516" w14:textId="5276960B" w:rsidR="00EB02F6" w:rsidRDefault="00EB02F6" w:rsidP="00BD7D86">
            <w:r>
              <w:t>3.11.</w:t>
            </w:r>
          </w:p>
        </w:tc>
        <w:tc>
          <w:tcPr>
            <w:tcW w:w="2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2F0B80" w14:textId="77777777" w:rsidR="00EB02F6" w:rsidRDefault="00EB02F6" w:rsidP="00EB02F6">
            <w:pPr>
              <w:rPr>
                <w:rFonts w:eastAsia="Times New Roman"/>
                <w:sz w:val="22"/>
              </w:rPr>
            </w:pPr>
            <w:proofErr w:type="spellStart"/>
            <w:r>
              <w:rPr>
                <w:sz w:val="22"/>
              </w:rPr>
              <w:t>Projekts</w:t>
            </w:r>
            <w:proofErr w:type="spellEnd"/>
            <w:r>
              <w:rPr>
                <w:sz w:val="22"/>
              </w:rPr>
              <w:t xml:space="preserve"> Nr. #C074 “</w:t>
            </w:r>
            <w:proofErr w:type="spellStart"/>
            <w:r>
              <w:rPr>
                <w:sz w:val="22"/>
              </w:rPr>
              <w:t>Aprites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ekonomikas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pieejas</w:t>
            </w:r>
            <w:proofErr w:type="spell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veicināšana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enerģētikas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neatkarības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nodrošināšanai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uzņēmumos</w:t>
            </w:r>
            <w:proofErr w:type="spellEnd"/>
            <w:r>
              <w:rPr>
                <w:sz w:val="22"/>
              </w:rPr>
              <w:t xml:space="preserve"> un </w:t>
            </w:r>
            <w:proofErr w:type="spellStart"/>
            <w:proofErr w:type="gramStart"/>
            <w:r>
              <w:rPr>
                <w:sz w:val="22"/>
              </w:rPr>
              <w:t>kopienās</w:t>
            </w:r>
            <w:proofErr w:type="spellEnd"/>
            <w:r>
              <w:rPr>
                <w:sz w:val="22"/>
              </w:rPr>
              <w:t>”(</w:t>
            </w:r>
            <w:proofErr w:type="gramEnd"/>
            <w:r>
              <w:rPr>
                <w:sz w:val="22"/>
              </w:rPr>
              <w:t>Energy</w:t>
            </w:r>
            <w:r>
              <w:rPr>
                <w:sz w:val="22"/>
              </w:rPr>
              <w:br/>
              <w:t>Circle),</w:t>
            </w:r>
          </w:p>
          <w:p w14:paraId="4530E7EB" w14:textId="77777777" w:rsidR="00EB02F6" w:rsidRDefault="00EB02F6" w:rsidP="00BD7D86"/>
        </w:tc>
        <w:tc>
          <w:tcPr>
            <w:tcW w:w="44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3DF924" w14:textId="2BCC0EEB" w:rsidR="00EB02F6" w:rsidRPr="00EB02F6" w:rsidRDefault="00EB02F6" w:rsidP="00BD7D86">
            <w:pPr>
              <w:rPr>
                <w:color w:val="000000"/>
                <w:sz w:val="22"/>
              </w:rPr>
            </w:pPr>
            <w:proofErr w:type="spellStart"/>
            <w:r w:rsidRPr="00EB02F6">
              <w:rPr>
                <w:color w:val="000000"/>
                <w:sz w:val="22"/>
              </w:rPr>
              <w:t>Projekta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mērķis</w:t>
            </w:r>
            <w:proofErr w:type="spellEnd"/>
            <w:r w:rsidRPr="00EB02F6">
              <w:rPr>
                <w:color w:val="000000"/>
                <w:sz w:val="22"/>
              </w:rPr>
              <w:t xml:space="preserve">: </w:t>
            </w:r>
            <w:proofErr w:type="spellStart"/>
            <w:r w:rsidRPr="00EB02F6">
              <w:rPr>
                <w:color w:val="000000"/>
                <w:sz w:val="22"/>
              </w:rPr>
              <w:t>Projekta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ietvaros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izstrādāt</w:t>
            </w:r>
            <w:proofErr w:type="spellEnd"/>
            <w:r w:rsidRPr="00EB02F6">
              <w:rPr>
                <w:color w:val="000000"/>
                <w:sz w:val="22"/>
              </w:rPr>
              <w:t xml:space="preserve"> un </w:t>
            </w:r>
            <w:proofErr w:type="spellStart"/>
            <w:r w:rsidRPr="00EB02F6">
              <w:rPr>
                <w:color w:val="000000"/>
                <w:sz w:val="22"/>
              </w:rPr>
              <w:t>iedāvāt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mērķa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grupām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risinājumu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kopumu</w:t>
            </w:r>
            <w:proofErr w:type="spellEnd"/>
            <w:r w:rsidRPr="00EB02F6">
              <w:rPr>
                <w:color w:val="000000"/>
                <w:sz w:val="22"/>
              </w:rPr>
              <w:t xml:space="preserve">, </w:t>
            </w:r>
            <w:proofErr w:type="spellStart"/>
            <w:r w:rsidRPr="00EB02F6">
              <w:rPr>
                <w:color w:val="000000"/>
                <w:sz w:val="22"/>
              </w:rPr>
              <w:t>lai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atbalstītu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pāreju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uz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cirkulāro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enerģētisko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neatkarību</w:t>
            </w:r>
            <w:proofErr w:type="spellEnd"/>
            <w:r w:rsidRPr="00EB02F6">
              <w:rPr>
                <w:color w:val="000000"/>
                <w:sz w:val="22"/>
              </w:rPr>
              <w:t xml:space="preserve">, </w:t>
            </w:r>
            <w:proofErr w:type="spellStart"/>
            <w:r w:rsidRPr="00EB02F6">
              <w:rPr>
                <w:color w:val="000000"/>
                <w:sz w:val="22"/>
              </w:rPr>
              <w:t>balstoties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uz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ilgtermiņa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plāniem</w:t>
            </w:r>
            <w:proofErr w:type="spellEnd"/>
            <w:r w:rsidRPr="00EB02F6">
              <w:rPr>
                <w:color w:val="000000"/>
                <w:sz w:val="22"/>
              </w:rPr>
              <w:t xml:space="preserve">. </w:t>
            </w:r>
            <w:proofErr w:type="spellStart"/>
            <w:r w:rsidRPr="00EB02F6">
              <w:rPr>
                <w:color w:val="000000"/>
                <w:sz w:val="22"/>
              </w:rPr>
              <w:t>Rezultāti</w:t>
            </w:r>
            <w:proofErr w:type="spellEnd"/>
            <w:r w:rsidRPr="00EB02F6">
              <w:rPr>
                <w:color w:val="000000"/>
                <w:sz w:val="22"/>
              </w:rPr>
              <w:t xml:space="preserve">:  </w:t>
            </w:r>
            <w:proofErr w:type="spellStart"/>
            <w:r w:rsidRPr="00EB02F6">
              <w:rPr>
                <w:color w:val="000000"/>
                <w:sz w:val="22"/>
              </w:rPr>
              <w:t>Projekta</w:t>
            </w:r>
            <w:proofErr w:type="spellEnd"/>
            <w:r w:rsidRPr="00EB02F6">
              <w:rPr>
                <w:color w:val="000000"/>
                <w:sz w:val="22"/>
              </w:rPr>
              <w:t xml:space="preserve"> 1.2. </w:t>
            </w:r>
            <w:proofErr w:type="spellStart"/>
            <w:r w:rsidRPr="00EB02F6">
              <w:rPr>
                <w:color w:val="000000"/>
                <w:sz w:val="22"/>
              </w:rPr>
              <w:t>aktivitātes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norise</w:t>
            </w:r>
            <w:proofErr w:type="spellEnd"/>
            <w:r w:rsidRPr="00EB02F6">
              <w:rPr>
                <w:color w:val="000000"/>
                <w:sz w:val="22"/>
              </w:rPr>
              <w:t xml:space="preserve"> - 1. </w:t>
            </w:r>
            <w:proofErr w:type="spellStart"/>
            <w:r w:rsidRPr="00EB02F6">
              <w:rPr>
                <w:color w:val="000000"/>
                <w:sz w:val="22"/>
              </w:rPr>
              <w:t>darba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pakas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ietvaros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izstrādāt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proofErr w:type="gramStart"/>
            <w:r w:rsidRPr="00EB02F6">
              <w:rPr>
                <w:color w:val="000000"/>
                <w:sz w:val="22"/>
              </w:rPr>
              <w:t>metodiku</w:t>
            </w:r>
            <w:proofErr w:type="spellEnd"/>
            <w:r w:rsidRPr="00EB02F6">
              <w:rPr>
                <w:color w:val="000000"/>
                <w:sz w:val="22"/>
              </w:rPr>
              <w:t xml:space="preserve">  </w:t>
            </w:r>
            <w:proofErr w:type="spellStart"/>
            <w:r w:rsidRPr="00EB02F6">
              <w:rPr>
                <w:color w:val="000000"/>
                <w:sz w:val="22"/>
              </w:rPr>
              <w:t>EnergyCircle</w:t>
            </w:r>
            <w:proofErr w:type="spellEnd"/>
            <w:proofErr w:type="gram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kopienas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veidošanai</w:t>
            </w:r>
            <w:proofErr w:type="spellEnd"/>
            <w:r w:rsidRPr="00EB02F6">
              <w:rPr>
                <w:color w:val="000000"/>
                <w:sz w:val="22"/>
              </w:rPr>
              <w:t xml:space="preserve">.  Būvnieku </w:t>
            </w:r>
            <w:proofErr w:type="spellStart"/>
            <w:r w:rsidRPr="00EB02F6">
              <w:rPr>
                <w:color w:val="000000"/>
                <w:sz w:val="22"/>
              </w:rPr>
              <w:t>kompetences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analīzes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metodoloģijas</w:t>
            </w:r>
            <w:proofErr w:type="spellEnd"/>
            <w:r w:rsidRPr="00EB02F6">
              <w:rPr>
                <w:color w:val="000000"/>
                <w:sz w:val="22"/>
              </w:rPr>
              <w:t xml:space="preserve"> </w:t>
            </w:r>
            <w:proofErr w:type="spellStart"/>
            <w:r w:rsidRPr="00EB02F6">
              <w:rPr>
                <w:color w:val="000000"/>
                <w:sz w:val="22"/>
              </w:rPr>
              <w:t>izstrāde</w:t>
            </w:r>
            <w:proofErr w:type="spellEnd"/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B8FBE9" w14:textId="77777777" w:rsidR="00EB02F6" w:rsidRDefault="00EB02F6" w:rsidP="00BD7D86">
            <w:pPr>
              <w:rPr>
                <w:sz w:val="22"/>
              </w:rPr>
            </w:pPr>
            <w:r w:rsidRPr="00EB02F6">
              <w:rPr>
                <w:sz w:val="22"/>
              </w:rPr>
              <w:t>VARAM 69.09.00 “</w:t>
            </w:r>
            <w:proofErr w:type="spellStart"/>
            <w:r w:rsidRPr="00EB02F6">
              <w:rPr>
                <w:sz w:val="22"/>
              </w:rPr>
              <w:t>Pārrobežu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sadarbības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programmu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darbības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nodrošināšana</w:t>
            </w:r>
            <w:proofErr w:type="spellEnd"/>
            <w:r w:rsidRPr="00EB02F6">
              <w:rPr>
                <w:sz w:val="22"/>
              </w:rPr>
              <w:t xml:space="preserve">, </w:t>
            </w:r>
            <w:proofErr w:type="spellStart"/>
            <w:r w:rsidRPr="00EB02F6">
              <w:rPr>
                <w:sz w:val="22"/>
              </w:rPr>
              <w:t>projekti</w:t>
            </w:r>
            <w:proofErr w:type="spellEnd"/>
            <w:r w:rsidRPr="00EB02F6">
              <w:rPr>
                <w:sz w:val="22"/>
              </w:rPr>
              <w:t xml:space="preserve"> un </w:t>
            </w:r>
            <w:proofErr w:type="spellStart"/>
            <w:r w:rsidRPr="00EB02F6">
              <w:rPr>
                <w:sz w:val="22"/>
              </w:rPr>
              <w:t>pasākumi</w:t>
            </w:r>
            <w:proofErr w:type="spellEnd"/>
            <w:r w:rsidRPr="00EB02F6">
              <w:rPr>
                <w:sz w:val="22"/>
              </w:rPr>
              <w:t xml:space="preserve"> (2021-2027)</w:t>
            </w:r>
          </w:p>
          <w:p w14:paraId="648B9A97" w14:textId="4A47ACB2" w:rsidR="00EB02F6" w:rsidRDefault="00EB02F6" w:rsidP="00BD7D86">
            <w:pPr>
              <w:rPr>
                <w:sz w:val="22"/>
              </w:rPr>
            </w:pPr>
            <w:proofErr w:type="gramStart"/>
            <w:r w:rsidRPr="00EB02F6">
              <w:rPr>
                <w:sz w:val="22"/>
              </w:rPr>
              <w:t xml:space="preserve">INTERREG  </w:t>
            </w:r>
            <w:proofErr w:type="spellStart"/>
            <w:r w:rsidRPr="00EB02F6">
              <w:rPr>
                <w:sz w:val="22"/>
              </w:rPr>
              <w:t>Baltijas</w:t>
            </w:r>
            <w:proofErr w:type="spellEnd"/>
            <w:proofErr w:type="gram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Jūras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reģiona</w:t>
            </w:r>
            <w:proofErr w:type="spellEnd"/>
            <w:r w:rsidRPr="00EB02F6">
              <w:rPr>
                <w:sz w:val="22"/>
              </w:rPr>
              <w:t xml:space="preserve"> </w:t>
            </w:r>
            <w:proofErr w:type="spellStart"/>
            <w:r w:rsidRPr="00EB02F6">
              <w:rPr>
                <w:sz w:val="22"/>
              </w:rPr>
              <w:t>programma</w:t>
            </w:r>
            <w:proofErr w:type="spellEnd"/>
            <w:r w:rsidRPr="00EB02F6">
              <w:rPr>
                <w:sz w:val="22"/>
              </w:rPr>
              <w:t xml:space="preserve"> 2021 - 2027. </w:t>
            </w:r>
            <w:proofErr w:type="spellStart"/>
            <w:r w:rsidRPr="00EB02F6">
              <w:rPr>
                <w:sz w:val="22"/>
              </w:rPr>
              <w:t>gadam</w:t>
            </w:r>
            <w:proofErr w:type="spellEnd"/>
            <w:r w:rsidRPr="00EB02F6">
              <w:rPr>
                <w:sz w:val="22"/>
              </w:rPr>
              <w:t xml:space="preserve">, 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B67BC1" w14:textId="42B8C96F" w:rsidR="00EB02F6" w:rsidRDefault="00EB02F6" w:rsidP="00BD7D86">
            <w:pPr>
              <w:jc w:val="center"/>
            </w:pPr>
            <w:r>
              <w:t>01.03.2025.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5B68EBB" w14:textId="6FC005D3" w:rsidR="00EB02F6" w:rsidRDefault="00EB02F6" w:rsidP="00BD7D86">
            <w:pPr>
              <w:jc w:val="center"/>
            </w:pPr>
            <w:r>
              <w:t>31.12.2025</w:t>
            </w:r>
            <w:r w:rsidR="004E1848">
              <w:t>.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8E59D3" w14:textId="64CABEE9" w:rsidR="00EB02F6" w:rsidRDefault="00EB02F6" w:rsidP="00BD7D86">
            <w:r>
              <w:t xml:space="preserve">1 </w:t>
            </w:r>
            <w:proofErr w:type="spellStart"/>
            <w:r>
              <w:t>slodze</w:t>
            </w:r>
            <w:proofErr w:type="spellEnd"/>
          </w:p>
        </w:tc>
      </w:tr>
    </w:tbl>
    <w:p w14:paraId="55111A05" w14:textId="653DF3FC" w:rsidR="006B5B2F" w:rsidRDefault="00410A28">
      <w:proofErr w:type="spellStart"/>
      <w:r>
        <w:t>Izpilddirektors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V. VEIPS</w:t>
      </w:r>
    </w:p>
    <w:sectPr w:rsidR="006B5B2F" w:rsidSect="00EB02F6">
      <w:pgSz w:w="15840" w:h="12240" w:orient="landscape"/>
      <w:pgMar w:top="1440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207200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EDD"/>
    <w:rsid w:val="001130E0"/>
    <w:rsid w:val="0023674D"/>
    <w:rsid w:val="003B1833"/>
    <w:rsid w:val="00410A28"/>
    <w:rsid w:val="004E1848"/>
    <w:rsid w:val="00567096"/>
    <w:rsid w:val="00621EDD"/>
    <w:rsid w:val="006836BD"/>
    <w:rsid w:val="006B5B2F"/>
    <w:rsid w:val="006D60FE"/>
    <w:rsid w:val="006E1B6E"/>
    <w:rsid w:val="00765032"/>
    <w:rsid w:val="00BD7D86"/>
    <w:rsid w:val="00D074F5"/>
    <w:rsid w:val="00D277C3"/>
    <w:rsid w:val="00EB02F6"/>
    <w:rsid w:val="00E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80A046"/>
  <w15:chartTrackingRefBased/>
  <w15:docId w15:val="{A5B433B8-309D-4521-BFFB-A06D2F67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21ED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21EDD"/>
    <w:pPr>
      <w:ind w:left="720"/>
      <w:contextualSpacing/>
    </w:pPr>
  </w:style>
  <w:style w:type="paragraph" w:styleId="Galvene">
    <w:name w:val="header"/>
    <w:basedOn w:val="Parasts"/>
    <w:link w:val="GalveneRakstz"/>
    <w:rsid w:val="00621EDD"/>
    <w:pPr>
      <w:tabs>
        <w:tab w:val="center" w:pos="4153"/>
        <w:tab w:val="right" w:pos="8306"/>
      </w:tabs>
    </w:pPr>
    <w:rPr>
      <w:rFonts w:ascii="LR_Optima" w:eastAsia="Times New Roman" w:hAnsi="LR_Optima"/>
      <w:szCs w:val="20"/>
    </w:rPr>
  </w:style>
  <w:style w:type="character" w:customStyle="1" w:styleId="GalveneRakstz">
    <w:name w:val="Galvene Rakstz."/>
    <w:basedOn w:val="Noklusjumarindkopasfonts"/>
    <w:link w:val="Galvene"/>
    <w:rsid w:val="00621EDD"/>
    <w:rPr>
      <w:rFonts w:ascii="LR_Optima" w:eastAsia="Times New Roman" w:hAnsi="LR_Optima" w:cs="Times New Roman"/>
      <w:sz w:val="24"/>
      <w:szCs w:val="20"/>
    </w:rPr>
  </w:style>
  <w:style w:type="paragraph" w:styleId="HTMLiepriekformattais">
    <w:name w:val="HTML Preformatted"/>
    <w:basedOn w:val="Parasts"/>
    <w:link w:val="HTMLiepriekformattaisRakstz"/>
    <w:rsid w:val="00621E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621EDD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Hipersaite">
    <w:name w:val="Hyperlink"/>
    <w:uiPriority w:val="99"/>
    <w:unhideWhenUsed/>
    <w:rsid w:val="004E184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mgale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pr@zpr.gov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cp:lastPrinted>2025-03-27T09:40:00Z</cp:lastPrinted>
  <dcterms:created xsi:type="dcterms:W3CDTF">2025-03-19T09:23:00Z</dcterms:created>
  <dcterms:modified xsi:type="dcterms:W3CDTF">2025-03-27T09:41:00Z</dcterms:modified>
</cp:coreProperties>
</file>